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93" w:rsidRDefault="00860093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Обгрунтування</w:t>
      </w:r>
      <w:proofErr w:type="spellEnd"/>
      <w:r w:rsidRPr="0016073A">
        <w:rPr>
          <w:rFonts w:ascii="Times New Roman" w:hAnsi="Times New Roman"/>
          <w:b/>
          <w:sz w:val="28"/>
          <w:szCs w:val="28"/>
        </w:rPr>
        <w:t xml:space="preserve"> </w:t>
      </w:r>
    </w:p>
    <w:p w:rsidR="00860093" w:rsidRDefault="00860093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541B">
        <w:rPr>
          <w:rFonts w:ascii="Times New Roman" w:hAnsi="Times New Roman"/>
          <w:b/>
          <w:sz w:val="28"/>
          <w:szCs w:val="28"/>
        </w:rPr>
        <w:t>розміру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бюджетного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, </w:t>
      </w:r>
    </w:p>
    <w:p w:rsidR="00860093" w:rsidRPr="007A541B" w:rsidRDefault="00860093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541B">
        <w:rPr>
          <w:rFonts w:ascii="Times New Roman" w:hAnsi="Times New Roman"/>
          <w:b/>
          <w:sz w:val="28"/>
          <w:szCs w:val="28"/>
        </w:rPr>
        <w:t>очікуваної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вартості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предмета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</w:p>
    <w:p w:rsidR="00860093" w:rsidRDefault="00860093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7A541B">
        <w:rPr>
          <w:rFonts w:ascii="Times New Roman" w:hAnsi="Times New Roman"/>
          <w:sz w:val="28"/>
          <w:szCs w:val="28"/>
        </w:rPr>
        <w:t>(</w:t>
      </w:r>
      <w:proofErr w:type="spellStart"/>
      <w:r w:rsidRPr="007A541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до пункту </w:t>
      </w:r>
      <w:bookmarkStart w:id="0" w:name="_Hlk94703984"/>
      <w:r w:rsidRPr="007A541B">
        <w:rPr>
          <w:rFonts w:ascii="Times New Roman" w:hAnsi="Times New Roman"/>
          <w:sz w:val="28"/>
          <w:szCs w:val="28"/>
        </w:rPr>
        <w:t>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7B35">
        <w:rPr>
          <w:rFonts w:ascii="Times New Roman" w:hAnsi="Times New Roman"/>
          <w:sz w:val="28"/>
          <w:szCs w:val="28"/>
        </w:rPr>
        <w:t xml:space="preserve">Постанови </w:t>
      </w:r>
      <w:proofErr w:type="spellStart"/>
      <w:r w:rsidRPr="00E67B35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від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E67B35">
        <w:rPr>
          <w:rFonts w:ascii="Times New Roman" w:hAnsi="Times New Roman"/>
          <w:sz w:val="28"/>
          <w:szCs w:val="28"/>
        </w:rPr>
        <w:t>жовтня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2016р</w:t>
      </w:r>
      <w:proofErr w:type="spellEnd"/>
      <w:r>
        <w:rPr>
          <w:rFonts w:ascii="Times New Roman" w:hAnsi="Times New Roman"/>
          <w:sz w:val="28"/>
          <w:szCs w:val="28"/>
        </w:rPr>
        <w:t>. №</w:t>
      </w:r>
      <w:proofErr w:type="spellStart"/>
      <w:r>
        <w:rPr>
          <w:rFonts w:ascii="Times New Roman" w:hAnsi="Times New Roman"/>
          <w:sz w:val="28"/>
          <w:szCs w:val="28"/>
        </w:rPr>
        <w:t>710</w:t>
      </w:r>
      <w:r w:rsidRPr="007A541B">
        <w:rPr>
          <w:rFonts w:ascii="Times New Roman" w:hAnsi="Times New Roman"/>
          <w:sz w:val="28"/>
          <w:szCs w:val="28"/>
        </w:rPr>
        <w:t>«Про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коштів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» </w:t>
      </w:r>
      <w:bookmarkEnd w:id="0"/>
      <w:r w:rsidRPr="007A541B">
        <w:rPr>
          <w:rFonts w:ascii="Times New Roman" w:hAnsi="Times New Roman"/>
          <w:sz w:val="28"/>
          <w:szCs w:val="28"/>
        </w:rPr>
        <w:t>(</w:t>
      </w:r>
      <w:proofErr w:type="spellStart"/>
      <w:r w:rsidRPr="007A541B">
        <w:rPr>
          <w:rFonts w:ascii="Times New Roman" w:hAnsi="Times New Roman"/>
          <w:sz w:val="28"/>
          <w:szCs w:val="28"/>
        </w:rPr>
        <w:t>зі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змінами</w:t>
      </w:r>
      <w:proofErr w:type="spellEnd"/>
      <w:r w:rsidRPr="007A541B">
        <w:rPr>
          <w:rFonts w:ascii="Times New Roman" w:hAnsi="Times New Roman"/>
          <w:sz w:val="28"/>
          <w:szCs w:val="28"/>
        </w:rPr>
        <w:t>))</w:t>
      </w:r>
    </w:p>
    <w:p w:rsidR="00860093" w:rsidRPr="000F5DD0" w:rsidRDefault="00860093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2528"/>
        <w:gridCol w:w="7087"/>
      </w:tblGrid>
      <w:tr w:rsidR="00860093" w:rsidRPr="00D633D8" w:rsidTr="00E675B3">
        <w:tc>
          <w:tcPr>
            <w:tcW w:w="591" w:type="dxa"/>
            <w:vAlign w:val="center"/>
          </w:tcPr>
          <w:p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vAlign w:val="center"/>
          </w:tcPr>
          <w:p w:rsidR="00860093" w:rsidRPr="00D633D8" w:rsidRDefault="00860093" w:rsidP="00E675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</w:rPr>
              <w:t>Замовник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інформаційної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комунікацій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громадськістю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Чернігівської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обласної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адміністрації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далі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Замовник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000, м"/>
              </w:smartTagPr>
              <w:r w:rsidRPr="00D633D8">
                <w:rPr>
                  <w:rFonts w:ascii="Times New Roman" w:hAnsi="Times New Roman"/>
                  <w:sz w:val="24"/>
                  <w:szCs w:val="24"/>
                </w:rPr>
                <w:t>14000, м</w:t>
              </w:r>
            </w:smartTag>
            <w:r w:rsidRPr="00D633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Чернігів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Шевченка,7</w:t>
            </w:r>
            <w:proofErr w:type="spellEnd"/>
          </w:p>
        </w:tc>
      </w:tr>
      <w:tr w:rsidR="00860093" w:rsidRPr="00D633D8" w:rsidTr="00E675B3">
        <w:trPr>
          <w:trHeight w:val="783"/>
        </w:trPr>
        <w:tc>
          <w:tcPr>
            <w:tcW w:w="591" w:type="dxa"/>
            <w:vAlign w:val="center"/>
          </w:tcPr>
          <w:p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vAlign w:val="center"/>
          </w:tcPr>
          <w:p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7087" w:type="dxa"/>
          </w:tcPr>
          <w:p w:rsidR="00860093" w:rsidRPr="00C258F8" w:rsidRDefault="00C258F8" w:rsidP="000F5DD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висвітлення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Чернігівської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обласної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адміністрації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обласної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друкованим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засобом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масової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місцевої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сфери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озповсюдження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(в межах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Чернігівської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="00860093" w:rsidRPr="00C258F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0093" w:rsidRPr="00C258F8" w:rsidRDefault="0014429E" w:rsidP="0014429E">
            <w:pPr>
              <w:pStyle w:val="a3"/>
              <w:ind w:firstLine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258F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(код</w:t>
            </w:r>
            <w:r w:rsidR="00860093" w:rsidRPr="00C258F8">
              <w:rPr>
                <w:rFonts w:ascii="Times New Roman" w:hAnsi="Times New Roman"/>
                <w:i/>
                <w:sz w:val="24"/>
                <w:szCs w:val="24"/>
              </w:rPr>
              <w:t xml:space="preserve"> ДК 021:2015 «</w:t>
            </w:r>
            <w:proofErr w:type="spellStart"/>
            <w:r w:rsidR="00860093" w:rsidRPr="00C258F8">
              <w:rPr>
                <w:rFonts w:ascii="Times New Roman" w:hAnsi="Times New Roman"/>
                <w:i/>
                <w:sz w:val="24"/>
                <w:szCs w:val="24"/>
              </w:rPr>
              <w:t>Єдиний</w:t>
            </w:r>
            <w:proofErr w:type="spellEnd"/>
            <w:r w:rsidR="00860093" w:rsidRPr="00C258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60093" w:rsidRPr="00C258F8">
              <w:rPr>
                <w:rFonts w:ascii="Times New Roman" w:hAnsi="Times New Roman"/>
                <w:i/>
                <w:sz w:val="24"/>
                <w:szCs w:val="24"/>
              </w:rPr>
              <w:t>закупівельний</w:t>
            </w:r>
            <w:proofErr w:type="spellEnd"/>
            <w:r w:rsidR="00860093" w:rsidRPr="00C258F8">
              <w:rPr>
                <w:rFonts w:ascii="Times New Roman" w:hAnsi="Times New Roman"/>
                <w:i/>
                <w:sz w:val="24"/>
                <w:szCs w:val="24"/>
              </w:rPr>
              <w:t xml:space="preserve"> словник» – 79340000-9 – </w:t>
            </w:r>
            <w:proofErr w:type="spellStart"/>
            <w:r w:rsidR="00860093" w:rsidRPr="00C258F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C258F8">
              <w:rPr>
                <w:rFonts w:ascii="Times New Roman" w:hAnsi="Times New Roman"/>
                <w:i/>
                <w:sz w:val="24"/>
                <w:szCs w:val="24"/>
              </w:rPr>
              <w:t>екламні</w:t>
            </w:r>
            <w:proofErr w:type="spellEnd"/>
            <w:r w:rsidRPr="00C258F8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C258F8">
              <w:rPr>
                <w:rFonts w:ascii="Times New Roman" w:hAnsi="Times New Roman"/>
                <w:i/>
                <w:sz w:val="24"/>
                <w:szCs w:val="24"/>
              </w:rPr>
              <w:t>маркетингові</w:t>
            </w:r>
            <w:proofErr w:type="spellEnd"/>
            <w:r w:rsidRPr="00C258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258F8">
              <w:rPr>
                <w:rFonts w:ascii="Times New Roman" w:hAnsi="Times New Roman"/>
                <w:i/>
                <w:sz w:val="24"/>
                <w:szCs w:val="24"/>
              </w:rPr>
              <w:t>послуги</w:t>
            </w:r>
            <w:proofErr w:type="spellEnd"/>
            <w:r w:rsidRPr="00C258F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860093" w:rsidRPr="00D633D8" w:rsidTr="00E675B3">
        <w:tc>
          <w:tcPr>
            <w:tcW w:w="591" w:type="dxa"/>
            <w:vAlign w:val="center"/>
          </w:tcPr>
          <w:p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vAlign w:val="center"/>
          </w:tcPr>
          <w:p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3D8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7087" w:type="dxa"/>
            <w:vAlign w:val="center"/>
          </w:tcPr>
          <w:p w:rsidR="00860093" w:rsidRPr="000F5DD0" w:rsidRDefault="00860093" w:rsidP="00867DD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5D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Відкриті торги з особливостями</w:t>
            </w:r>
          </w:p>
        </w:tc>
      </w:tr>
      <w:tr w:rsidR="00860093" w:rsidRPr="00D633D8" w:rsidTr="00E675B3">
        <w:trPr>
          <w:trHeight w:val="1408"/>
        </w:trPr>
        <w:tc>
          <w:tcPr>
            <w:tcW w:w="591" w:type="dxa"/>
            <w:vAlign w:val="center"/>
          </w:tcPr>
          <w:p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Align w:val="center"/>
          </w:tcPr>
          <w:p w:rsidR="00860093" w:rsidRPr="00D633D8" w:rsidRDefault="00860093" w:rsidP="00867DDE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7087" w:type="dxa"/>
            <w:vAlign w:val="center"/>
          </w:tcPr>
          <w:p w:rsidR="00860093" w:rsidRPr="000F5DD0" w:rsidRDefault="00860093" w:rsidP="000F5DD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Закупівля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жовтня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2022 р. N 1178 " Про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особливостей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публічних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товарів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замовників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передбачених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Законом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"Про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публічні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", на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правового режиму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воєнного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стану в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днів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з дня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припинення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скасування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</w:tr>
      <w:tr w:rsidR="00860093" w:rsidRPr="00D633D8" w:rsidTr="00E675B3">
        <w:tc>
          <w:tcPr>
            <w:tcW w:w="591" w:type="dxa"/>
            <w:vAlign w:val="center"/>
          </w:tcPr>
          <w:p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vAlign w:val="center"/>
          </w:tcPr>
          <w:p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860093" w:rsidRPr="0014429E" w:rsidRDefault="00860093" w:rsidP="0014429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Розмір</w:t>
            </w:r>
            <w:proofErr w:type="spellEnd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 межах реальної потреби замовника </w:t>
            </w:r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 в межах </w:t>
            </w:r>
            <w:proofErr w:type="spellStart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кошторисі</w:t>
            </w:r>
            <w:proofErr w:type="spellEnd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2023 </w:t>
            </w:r>
            <w:proofErr w:type="spellStart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асигнувань</w:t>
            </w:r>
            <w:proofErr w:type="spellEnd"/>
            <w:r w:rsidRPr="000F5D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за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Програм</w:t>
            </w:r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ою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підтримки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розвитку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інформаційної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та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видавничої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сфер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Чернігівщини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на 2023-2024 роки,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затвердженої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розпорядженням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14429E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начальника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Чернігівської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обласної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військової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адміністрації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від</w:t>
            </w:r>
            <w:proofErr w:type="spellEnd"/>
            <w:r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7 листопада 2022 року № 409</w:t>
            </w:r>
            <w:r w:rsidR="0014429E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 (у редакції розпорядження начальника </w:t>
            </w:r>
            <w:proofErr w:type="spellStart"/>
            <w:r w:rsidR="0014429E"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Чернігівської</w:t>
            </w:r>
            <w:proofErr w:type="spellEnd"/>
            <w:r w:rsidR="0014429E"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14429E"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обласної</w:t>
            </w:r>
            <w:proofErr w:type="spellEnd"/>
            <w:r w:rsidR="0014429E"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14429E"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військової</w:t>
            </w:r>
            <w:proofErr w:type="spellEnd"/>
            <w:r w:rsidR="0014429E"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14429E"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адміністрації</w:t>
            </w:r>
            <w:proofErr w:type="spellEnd"/>
            <w:r w:rsidR="0014429E"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14429E" w:rsidRPr="000F5DD0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</w:rPr>
              <w:t>від</w:t>
            </w:r>
            <w:proofErr w:type="spellEnd"/>
            <w:r w:rsidR="0014429E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 18.08.2023 року №558)</w:t>
            </w:r>
          </w:p>
        </w:tc>
      </w:tr>
      <w:tr w:rsidR="00860093" w:rsidRPr="00D633D8" w:rsidTr="00E675B3">
        <w:trPr>
          <w:trHeight w:val="747"/>
        </w:trPr>
        <w:tc>
          <w:tcPr>
            <w:tcW w:w="591" w:type="dxa"/>
            <w:vAlign w:val="center"/>
          </w:tcPr>
          <w:p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vAlign w:val="center"/>
          </w:tcPr>
          <w:p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7087" w:type="dxa"/>
            <w:vAlign w:val="center"/>
          </w:tcPr>
          <w:p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D633D8">
              <w:rPr>
                <w:rFonts w:ascii="Times New Roman" w:hAnsi="Times New Roman"/>
                <w:sz w:val="24"/>
                <w:szCs w:val="24"/>
                <w:lang w:val="uk-UA"/>
              </w:rPr>
              <w:t>0 000</w:t>
            </w:r>
            <w:r w:rsidRPr="00D633D8">
              <w:rPr>
                <w:rFonts w:ascii="Times New Roman" w:hAnsi="Times New Roman"/>
                <w:sz w:val="24"/>
                <w:szCs w:val="24"/>
              </w:rPr>
              <w:t>,00   грн.</w:t>
            </w:r>
            <w:r w:rsidRPr="00D633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r w:rsidRPr="00D6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</w:p>
        </w:tc>
      </w:tr>
      <w:tr w:rsidR="00860093" w:rsidRPr="00D633D8" w:rsidTr="00E675B3">
        <w:tc>
          <w:tcPr>
            <w:tcW w:w="591" w:type="dxa"/>
            <w:vAlign w:val="center"/>
          </w:tcPr>
          <w:p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vAlign w:val="center"/>
          </w:tcPr>
          <w:p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7087" w:type="dxa"/>
            <w:vAlign w:val="center"/>
          </w:tcPr>
          <w:p w:rsidR="00860093" w:rsidRPr="00271034" w:rsidRDefault="00860093" w:rsidP="00DE0EBC">
            <w:pPr>
              <w:pStyle w:val="aa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22825">
              <w:rPr>
                <w:color w:val="000000"/>
              </w:rPr>
              <w:t>Очікувана вартість визначена відповідно</w:t>
            </w:r>
            <w:r>
              <w:rPr>
                <w:color w:val="000000"/>
              </w:rPr>
              <w:t xml:space="preserve"> до </w:t>
            </w:r>
            <w:r w:rsidRPr="00B22825">
              <w:rPr>
                <w:color w:val="000000"/>
              </w:rPr>
              <w:t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</w:t>
            </w:r>
            <w:r w:rsidR="00C258F8">
              <w:rPr>
                <w:color w:val="000000"/>
              </w:rPr>
              <w:t xml:space="preserve"> </w:t>
            </w:r>
            <w:r w:rsidRPr="00B22825">
              <w:rPr>
                <w:color w:val="000000"/>
              </w:rPr>
              <w:t>р. №275 (зі змінами</w:t>
            </w:r>
            <w:r w:rsidRPr="002B36DB">
              <w:rPr>
                <w:color w:val="000000"/>
              </w:rPr>
              <w:t>)</w:t>
            </w:r>
            <w:r w:rsidRPr="00B2282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 підставі аналізу ринкових цін</w:t>
            </w:r>
            <w:r w:rsidR="002F5E96">
              <w:rPr>
                <w:color w:val="000000"/>
                <w:shd w:val="clear" w:color="auto" w:fill="FFFFFF"/>
              </w:rPr>
              <w:t>, з урахуванням  залишку кошторисних асигнувань на 2023 рік за напрямом висвітлення діяльності у друкованих ЗМІ.</w:t>
            </w:r>
            <w:bookmarkStart w:id="1" w:name="_GoBack"/>
            <w:bookmarkEnd w:id="1"/>
          </w:p>
          <w:p w:rsidR="00860093" w:rsidRPr="00D633D8" w:rsidRDefault="00860093" w:rsidP="00DE0EB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860093" w:rsidRDefault="00860093" w:rsidP="00EB1F6D">
      <w:pPr>
        <w:pStyle w:val="a3"/>
        <w:ind w:firstLine="0"/>
        <w:rPr>
          <w:rFonts w:ascii="Times New Roman" w:hAnsi="Times New Roman"/>
          <w:lang w:val="uk-UA"/>
        </w:rPr>
      </w:pPr>
    </w:p>
    <w:sectPr w:rsidR="00860093" w:rsidSect="0016073A">
      <w:type w:val="continuous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33C5"/>
    <w:multiLevelType w:val="multilevel"/>
    <w:tmpl w:val="DBCE0BE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132B1DB2"/>
    <w:multiLevelType w:val="hybridMultilevel"/>
    <w:tmpl w:val="70AE2598"/>
    <w:lvl w:ilvl="0" w:tplc="14E61762">
      <w:start w:val="1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24743775"/>
    <w:multiLevelType w:val="hybridMultilevel"/>
    <w:tmpl w:val="D2F0D5A8"/>
    <w:lvl w:ilvl="0" w:tplc="F92CB1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1A5D78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9C405B2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FBB47CC"/>
    <w:multiLevelType w:val="hybridMultilevel"/>
    <w:tmpl w:val="88F48E2C"/>
    <w:lvl w:ilvl="0" w:tplc="DCC07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3104D3"/>
    <w:multiLevelType w:val="hybridMultilevel"/>
    <w:tmpl w:val="30441128"/>
    <w:lvl w:ilvl="0" w:tplc="316A14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89D219E"/>
    <w:multiLevelType w:val="hybridMultilevel"/>
    <w:tmpl w:val="5ECA0A04"/>
    <w:lvl w:ilvl="0" w:tplc="EC121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86A3C29"/>
    <w:multiLevelType w:val="multilevel"/>
    <w:tmpl w:val="7D8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B0828"/>
    <w:multiLevelType w:val="hybridMultilevel"/>
    <w:tmpl w:val="19BA4598"/>
    <w:lvl w:ilvl="0" w:tplc="0FFEF268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8F2ADB"/>
    <w:multiLevelType w:val="hybridMultilevel"/>
    <w:tmpl w:val="9D2E663A"/>
    <w:lvl w:ilvl="0" w:tplc="75629D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DA4DC4"/>
    <w:multiLevelType w:val="hybridMultilevel"/>
    <w:tmpl w:val="DBD866A0"/>
    <w:lvl w:ilvl="0" w:tplc="4392CC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72D6757"/>
    <w:multiLevelType w:val="hybridMultilevel"/>
    <w:tmpl w:val="69600E5A"/>
    <w:lvl w:ilvl="0" w:tplc="D55E2A4E">
      <w:start w:val="1"/>
      <w:numFmt w:val="decimal"/>
      <w:lvlText w:val="%1."/>
      <w:lvlJc w:val="left"/>
      <w:pPr>
        <w:ind w:left="7165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9301"/>
        </w:tabs>
        <w:ind w:left="193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21"/>
        </w:tabs>
        <w:ind w:left="2002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741"/>
        </w:tabs>
        <w:ind w:left="2074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1461"/>
        </w:tabs>
        <w:ind w:left="2146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22181"/>
        </w:tabs>
        <w:ind w:left="2218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2901"/>
        </w:tabs>
        <w:ind w:left="2290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23621"/>
        </w:tabs>
        <w:ind w:left="2362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24341"/>
        </w:tabs>
        <w:ind w:left="24341" w:hanging="360"/>
      </w:pPr>
      <w:rPr>
        <w:rFonts w:cs="Times New Roman"/>
      </w:rPr>
    </w:lvl>
  </w:abstractNum>
  <w:abstractNum w:abstractNumId="13" w15:restartNumberingAfterBreak="0">
    <w:nsid w:val="68BE094B"/>
    <w:multiLevelType w:val="hybridMultilevel"/>
    <w:tmpl w:val="8432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0010A1"/>
    <w:multiLevelType w:val="hybridMultilevel"/>
    <w:tmpl w:val="7F1E324E"/>
    <w:lvl w:ilvl="0" w:tplc="885A5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F5"/>
    <w:rsid w:val="000078C1"/>
    <w:rsid w:val="000440B8"/>
    <w:rsid w:val="000539F0"/>
    <w:rsid w:val="0005490D"/>
    <w:rsid w:val="00055C1F"/>
    <w:rsid w:val="00086E5F"/>
    <w:rsid w:val="000A655F"/>
    <w:rsid w:val="000F5DD0"/>
    <w:rsid w:val="0014429E"/>
    <w:rsid w:val="001566F6"/>
    <w:rsid w:val="0016073A"/>
    <w:rsid w:val="001C0D2D"/>
    <w:rsid w:val="001F18AC"/>
    <w:rsid w:val="00201709"/>
    <w:rsid w:val="00211789"/>
    <w:rsid w:val="00245C77"/>
    <w:rsid w:val="00271034"/>
    <w:rsid w:val="00273679"/>
    <w:rsid w:val="002779FC"/>
    <w:rsid w:val="002B36DB"/>
    <w:rsid w:val="002D2799"/>
    <w:rsid w:val="002F5E96"/>
    <w:rsid w:val="003065F9"/>
    <w:rsid w:val="00323708"/>
    <w:rsid w:val="00336BB5"/>
    <w:rsid w:val="00372A75"/>
    <w:rsid w:val="00381307"/>
    <w:rsid w:val="003B3FB4"/>
    <w:rsid w:val="003B429D"/>
    <w:rsid w:val="003E3C4F"/>
    <w:rsid w:val="003E7E11"/>
    <w:rsid w:val="00411A2A"/>
    <w:rsid w:val="004221E6"/>
    <w:rsid w:val="00422D79"/>
    <w:rsid w:val="0043689E"/>
    <w:rsid w:val="00437F9E"/>
    <w:rsid w:val="00470D96"/>
    <w:rsid w:val="0047475B"/>
    <w:rsid w:val="004C730E"/>
    <w:rsid w:val="004E4336"/>
    <w:rsid w:val="004E6631"/>
    <w:rsid w:val="00512048"/>
    <w:rsid w:val="005340E2"/>
    <w:rsid w:val="00554D31"/>
    <w:rsid w:val="005B37D8"/>
    <w:rsid w:val="005F23F5"/>
    <w:rsid w:val="006045BB"/>
    <w:rsid w:val="0060647F"/>
    <w:rsid w:val="00625DBB"/>
    <w:rsid w:val="0063168F"/>
    <w:rsid w:val="00655625"/>
    <w:rsid w:val="0066338F"/>
    <w:rsid w:val="00673943"/>
    <w:rsid w:val="00681B47"/>
    <w:rsid w:val="00697C6A"/>
    <w:rsid w:val="006B4432"/>
    <w:rsid w:val="006B51F7"/>
    <w:rsid w:val="006D74F5"/>
    <w:rsid w:val="007136E7"/>
    <w:rsid w:val="0074181C"/>
    <w:rsid w:val="007A541B"/>
    <w:rsid w:val="007B45FC"/>
    <w:rsid w:val="007C0726"/>
    <w:rsid w:val="007D7D23"/>
    <w:rsid w:val="00805C21"/>
    <w:rsid w:val="00806DD0"/>
    <w:rsid w:val="00833F08"/>
    <w:rsid w:val="00860093"/>
    <w:rsid w:val="00867DDE"/>
    <w:rsid w:val="00882114"/>
    <w:rsid w:val="00886AFE"/>
    <w:rsid w:val="00896661"/>
    <w:rsid w:val="00897A5D"/>
    <w:rsid w:val="008C1695"/>
    <w:rsid w:val="008C1F4C"/>
    <w:rsid w:val="008D1D47"/>
    <w:rsid w:val="008E49F9"/>
    <w:rsid w:val="008F25A3"/>
    <w:rsid w:val="00937C1B"/>
    <w:rsid w:val="00956E37"/>
    <w:rsid w:val="00963F52"/>
    <w:rsid w:val="00965EEC"/>
    <w:rsid w:val="00971F05"/>
    <w:rsid w:val="00980C41"/>
    <w:rsid w:val="009833A4"/>
    <w:rsid w:val="00985F5D"/>
    <w:rsid w:val="00993884"/>
    <w:rsid w:val="009A1770"/>
    <w:rsid w:val="009B5F61"/>
    <w:rsid w:val="009C6A70"/>
    <w:rsid w:val="009D795C"/>
    <w:rsid w:val="00A001FE"/>
    <w:rsid w:val="00A00DF8"/>
    <w:rsid w:val="00A10E47"/>
    <w:rsid w:val="00A14262"/>
    <w:rsid w:val="00A17367"/>
    <w:rsid w:val="00A87FA8"/>
    <w:rsid w:val="00AA270B"/>
    <w:rsid w:val="00AB2FA1"/>
    <w:rsid w:val="00AB7B7B"/>
    <w:rsid w:val="00AD4194"/>
    <w:rsid w:val="00AE12F7"/>
    <w:rsid w:val="00AF7899"/>
    <w:rsid w:val="00B1187F"/>
    <w:rsid w:val="00B22825"/>
    <w:rsid w:val="00B448F0"/>
    <w:rsid w:val="00B5141E"/>
    <w:rsid w:val="00B612ED"/>
    <w:rsid w:val="00B84C31"/>
    <w:rsid w:val="00B90A77"/>
    <w:rsid w:val="00B90BE0"/>
    <w:rsid w:val="00B95EBF"/>
    <w:rsid w:val="00BB11FE"/>
    <w:rsid w:val="00BB4531"/>
    <w:rsid w:val="00C032F2"/>
    <w:rsid w:val="00C244F0"/>
    <w:rsid w:val="00C2494B"/>
    <w:rsid w:val="00C258F8"/>
    <w:rsid w:val="00C33DF0"/>
    <w:rsid w:val="00C355A7"/>
    <w:rsid w:val="00C45A60"/>
    <w:rsid w:val="00C70D29"/>
    <w:rsid w:val="00C81488"/>
    <w:rsid w:val="00C84121"/>
    <w:rsid w:val="00C87174"/>
    <w:rsid w:val="00C92479"/>
    <w:rsid w:val="00CB5407"/>
    <w:rsid w:val="00CC7AEB"/>
    <w:rsid w:val="00CD1ADD"/>
    <w:rsid w:val="00CD2CE3"/>
    <w:rsid w:val="00D23072"/>
    <w:rsid w:val="00D30B4B"/>
    <w:rsid w:val="00D6221F"/>
    <w:rsid w:val="00D633D8"/>
    <w:rsid w:val="00D65324"/>
    <w:rsid w:val="00D66D62"/>
    <w:rsid w:val="00D84438"/>
    <w:rsid w:val="00DA710E"/>
    <w:rsid w:val="00DC4F23"/>
    <w:rsid w:val="00DE0EBC"/>
    <w:rsid w:val="00DE4979"/>
    <w:rsid w:val="00DF3A51"/>
    <w:rsid w:val="00E02514"/>
    <w:rsid w:val="00E568BA"/>
    <w:rsid w:val="00E65167"/>
    <w:rsid w:val="00E675B3"/>
    <w:rsid w:val="00E67B35"/>
    <w:rsid w:val="00E90B26"/>
    <w:rsid w:val="00EB1F6D"/>
    <w:rsid w:val="00EF01D9"/>
    <w:rsid w:val="00EF6737"/>
    <w:rsid w:val="00F01FEA"/>
    <w:rsid w:val="00F17D39"/>
    <w:rsid w:val="00F36AD7"/>
    <w:rsid w:val="00F46E7A"/>
    <w:rsid w:val="00FA6B57"/>
    <w:rsid w:val="00FD136C"/>
    <w:rsid w:val="00FD1510"/>
    <w:rsid w:val="00FD700D"/>
    <w:rsid w:val="00FE5946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59F38B-46EB-4204-8898-14194345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F5"/>
    <w:pPr>
      <w:ind w:firstLine="709"/>
      <w:jc w:val="both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E49F9"/>
    <w:pPr>
      <w:keepNext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D4194"/>
    <w:pPr>
      <w:keepNext/>
      <w:spacing w:before="240" w:after="60"/>
      <w:ind w:firstLine="0"/>
      <w:jc w:val="left"/>
      <w:outlineLvl w:val="3"/>
    </w:pPr>
    <w:rPr>
      <w:rFonts w:ascii="Times New Roman" w:eastAsia="SimSun" w:hAnsi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49F9"/>
    <w:rPr>
      <w:rFonts w:ascii="Cambria" w:hAnsi="Cambria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AD4194"/>
    <w:rPr>
      <w:rFonts w:ascii="Times New Roman" w:eastAsia="SimSun" w:hAnsi="Times New Roman" w:cs="Times New Roman"/>
      <w:b/>
      <w:bCs/>
      <w:sz w:val="28"/>
      <w:szCs w:val="28"/>
      <w:lang w:eastAsia="uk-UA"/>
    </w:rPr>
  </w:style>
  <w:style w:type="paragraph" w:styleId="a3">
    <w:name w:val="No Spacing"/>
    <w:link w:val="a4"/>
    <w:uiPriority w:val="99"/>
    <w:qFormat/>
    <w:rsid w:val="006B4432"/>
    <w:pPr>
      <w:ind w:firstLine="709"/>
      <w:jc w:val="both"/>
    </w:pPr>
    <w:rPr>
      <w:lang w:eastAsia="en-US"/>
    </w:rPr>
  </w:style>
  <w:style w:type="character" w:customStyle="1" w:styleId="a4">
    <w:name w:val="Без інтервалів Знак"/>
    <w:link w:val="a3"/>
    <w:uiPriority w:val="99"/>
    <w:locked/>
    <w:rsid w:val="00C45A60"/>
    <w:rPr>
      <w:sz w:val="22"/>
      <w:lang w:val="ru-RU" w:eastAsia="en-US"/>
    </w:rPr>
  </w:style>
  <w:style w:type="character" w:styleId="a5">
    <w:name w:val="Hyperlink"/>
    <w:basedOn w:val="a0"/>
    <w:uiPriority w:val="99"/>
    <w:rsid w:val="005340E2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6045B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6045BB"/>
    <w:rPr>
      <w:rFonts w:ascii="Segoe UI" w:hAnsi="Segoe UI" w:cs="Segoe UI"/>
      <w:sz w:val="18"/>
      <w:szCs w:val="18"/>
      <w:lang w:val="ru-RU"/>
    </w:rPr>
  </w:style>
  <w:style w:type="character" w:customStyle="1" w:styleId="a8">
    <w:name w:val="Основний текст_"/>
    <w:link w:val="1"/>
    <w:uiPriority w:val="99"/>
    <w:locked/>
    <w:rsid w:val="005B37D8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ий текст1"/>
    <w:basedOn w:val="a"/>
    <w:link w:val="a8"/>
    <w:uiPriority w:val="99"/>
    <w:rsid w:val="005B37D8"/>
    <w:pPr>
      <w:widowControl w:val="0"/>
      <w:shd w:val="clear" w:color="auto" w:fill="FFFFFF"/>
      <w:spacing w:after="300" w:line="317" w:lineRule="exact"/>
      <w:ind w:hanging="1420"/>
      <w:jc w:val="center"/>
    </w:pPr>
    <w:rPr>
      <w:rFonts w:ascii="Times New Roman" w:hAnsi="Times New Roman"/>
      <w:sz w:val="23"/>
      <w:szCs w:val="23"/>
      <w:lang w:eastAsia="ru-RU"/>
    </w:rPr>
  </w:style>
  <w:style w:type="paragraph" w:styleId="a9">
    <w:name w:val="List Paragraph"/>
    <w:basedOn w:val="a"/>
    <w:uiPriority w:val="99"/>
    <w:qFormat/>
    <w:rsid w:val="008C1695"/>
    <w:pPr>
      <w:spacing w:after="200" w:line="276" w:lineRule="auto"/>
      <w:ind w:left="720" w:firstLine="0"/>
      <w:contextualSpacing/>
      <w:jc w:val="left"/>
    </w:pPr>
  </w:style>
  <w:style w:type="character" w:customStyle="1" w:styleId="FontStyle11">
    <w:name w:val="Font Style11"/>
    <w:uiPriority w:val="99"/>
    <w:rsid w:val="008C1695"/>
    <w:rPr>
      <w:rFonts w:ascii="Times New Roman" w:hAnsi="Times New Roman"/>
      <w:sz w:val="22"/>
    </w:rPr>
  </w:style>
  <w:style w:type="paragraph" w:styleId="aa">
    <w:name w:val="Normal (Web)"/>
    <w:basedOn w:val="a"/>
    <w:uiPriority w:val="99"/>
    <w:semiHidden/>
    <w:rsid w:val="00086E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b">
    <w:name w:val="Emphasis"/>
    <w:basedOn w:val="a0"/>
    <w:uiPriority w:val="99"/>
    <w:qFormat/>
    <w:rsid w:val="00A17367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A17367"/>
    <w:rPr>
      <w:rFonts w:cs="Times New Roman"/>
      <w:b/>
      <w:bCs/>
    </w:rPr>
  </w:style>
  <w:style w:type="character" w:customStyle="1" w:styleId="2">
    <w:name w:val="Основний текст (2)_"/>
    <w:link w:val="21"/>
    <w:uiPriority w:val="99"/>
    <w:locked/>
    <w:rsid w:val="000F5DD0"/>
    <w:rPr>
      <w:b/>
      <w:sz w:val="23"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0F5DD0"/>
    <w:pPr>
      <w:widowControl w:val="0"/>
      <w:shd w:val="clear" w:color="auto" w:fill="FFFFFF"/>
      <w:spacing w:line="317" w:lineRule="exact"/>
      <w:ind w:firstLine="0"/>
      <w:jc w:val="left"/>
    </w:pPr>
    <w:rPr>
      <w:rFonts w:ascii="Times New Roman" w:hAnsi="Times New Roman"/>
      <w:b/>
      <w:noProof/>
      <w:sz w:val="23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4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Обгрунтування </vt:lpstr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</dc:title>
  <dc:subject/>
  <dc:creator>FinOperator1</dc:creator>
  <cp:keywords/>
  <dc:description/>
  <cp:lastModifiedBy>NGO-OPERATOR1</cp:lastModifiedBy>
  <cp:revision>2</cp:revision>
  <cp:lastPrinted>2020-11-11T07:48:00Z</cp:lastPrinted>
  <dcterms:created xsi:type="dcterms:W3CDTF">2023-09-06T12:45:00Z</dcterms:created>
  <dcterms:modified xsi:type="dcterms:W3CDTF">2023-09-06T12:45:00Z</dcterms:modified>
</cp:coreProperties>
</file>